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07" w:rsidRPr="00331649" w:rsidRDefault="009B5F07" w:rsidP="0053017F">
      <w:pPr>
        <w:pStyle w:val="PlainText"/>
        <w:rPr>
          <w:rFonts w:asciiTheme="minorHAnsi" w:eastAsia="MS Mincho" w:hAnsiTheme="minorHAnsi" w:cs="Arial"/>
          <w:sz w:val="22"/>
          <w:szCs w:val="22"/>
        </w:rPr>
      </w:pPr>
      <w:r w:rsidRPr="008B4B7F">
        <w:rPr>
          <w:rFonts w:ascii="Arial" w:eastAsia="MS Mincho" w:hAnsi="Arial" w:cs="Arial"/>
        </w:rPr>
        <w:t>[</w:t>
      </w:r>
      <w:r w:rsidRPr="00331649">
        <w:rPr>
          <w:rFonts w:asciiTheme="minorHAnsi" w:eastAsia="MS Mincho" w:hAnsiTheme="minorHAnsi" w:cs="Arial"/>
          <w:i/>
          <w:sz w:val="22"/>
          <w:szCs w:val="22"/>
        </w:rPr>
        <w:t>Date</w:t>
      </w:r>
      <w:r w:rsidRPr="00331649">
        <w:rPr>
          <w:rFonts w:asciiTheme="minorHAnsi" w:eastAsia="MS Mincho" w:hAnsiTheme="minorHAnsi" w:cs="Arial"/>
          <w:sz w:val="22"/>
          <w:szCs w:val="22"/>
        </w:rPr>
        <w:t>]</w:t>
      </w:r>
    </w:p>
    <w:p w:rsidR="009B5F07" w:rsidRPr="00331649" w:rsidRDefault="009B5F07" w:rsidP="0053017F">
      <w:pPr>
        <w:pStyle w:val="PlainText"/>
        <w:rPr>
          <w:rFonts w:asciiTheme="minorHAnsi" w:eastAsia="MS Mincho" w:hAnsiTheme="minorHAnsi" w:cs="Arial"/>
          <w:sz w:val="22"/>
          <w:szCs w:val="22"/>
        </w:rPr>
      </w:pPr>
    </w:p>
    <w:p w:rsidR="009B5F07" w:rsidRPr="00331649" w:rsidRDefault="009B5F07" w:rsidP="0053017F">
      <w:pPr>
        <w:pStyle w:val="PlainText"/>
        <w:rPr>
          <w:rFonts w:asciiTheme="minorHAnsi" w:eastAsia="MS Mincho" w:hAnsiTheme="minorHAnsi" w:cs="Arial"/>
          <w:sz w:val="22"/>
          <w:szCs w:val="22"/>
        </w:rPr>
      </w:pPr>
      <w:r w:rsidRPr="00331649">
        <w:rPr>
          <w:rFonts w:asciiTheme="minorHAnsi" w:eastAsia="MS Mincho" w:hAnsiTheme="minorHAnsi" w:cs="Arial"/>
          <w:sz w:val="22"/>
          <w:szCs w:val="22"/>
        </w:rPr>
        <w:t>[</w:t>
      </w:r>
      <w:r w:rsidRPr="00331649">
        <w:rPr>
          <w:rFonts w:asciiTheme="minorHAnsi" w:eastAsia="MS Mincho" w:hAnsiTheme="minorHAnsi" w:cs="Arial"/>
          <w:i/>
          <w:sz w:val="22"/>
          <w:szCs w:val="22"/>
        </w:rPr>
        <w:t>Name</w:t>
      </w:r>
      <w:r w:rsidRPr="00331649">
        <w:rPr>
          <w:rFonts w:asciiTheme="minorHAnsi" w:eastAsia="MS Mincho" w:hAnsiTheme="minorHAnsi" w:cs="Arial"/>
          <w:sz w:val="22"/>
          <w:szCs w:val="22"/>
        </w:rPr>
        <w:t>]</w:t>
      </w:r>
    </w:p>
    <w:p w:rsidR="009B5F07" w:rsidRPr="00331649" w:rsidRDefault="009B5F07" w:rsidP="0053017F">
      <w:pPr>
        <w:pStyle w:val="PlainText"/>
        <w:rPr>
          <w:rFonts w:asciiTheme="minorHAnsi" w:eastAsia="MS Mincho" w:hAnsiTheme="minorHAnsi" w:cs="Arial"/>
          <w:sz w:val="22"/>
          <w:szCs w:val="22"/>
        </w:rPr>
      </w:pPr>
      <w:r w:rsidRPr="00331649">
        <w:rPr>
          <w:rFonts w:asciiTheme="minorHAnsi" w:eastAsia="MS Mincho" w:hAnsiTheme="minorHAnsi" w:cs="Arial"/>
          <w:sz w:val="22"/>
          <w:szCs w:val="22"/>
        </w:rPr>
        <w:t>[</w:t>
      </w:r>
      <w:r w:rsidRPr="00331649">
        <w:rPr>
          <w:rFonts w:asciiTheme="minorHAnsi" w:eastAsia="MS Mincho" w:hAnsiTheme="minorHAnsi" w:cs="Arial"/>
          <w:i/>
          <w:sz w:val="22"/>
          <w:szCs w:val="22"/>
        </w:rPr>
        <w:t>Address</w:t>
      </w:r>
      <w:r w:rsidRPr="00331649">
        <w:rPr>
          <w:rFonts w:asciiTheme="minorHAnsi" w:eastAsia="MS Mincho" w:hAnsiTheme="minorHAnsi" w:cs="Arial"/>
          <w:sz w:val="22"/>
          <w:szCs w:val="22"/>
        </w:rPr>
        <w:t>]</w:t>
      </w:r>
    </w:p>
    <w:p w:rsidR="009B5F07" w:rsidRPr="00331649" w:rsidRDefault="009B5F07" w:rsidP="0053017F">
      <w:pPr>
        <w:pStyle w:val="PlainText"/>
        <w:rPr>
          <w:rFonts w:asciiTheme="minorHAnsi" w:eastAsia="MS Mincho" w:hAnsiTheme="minorHAnsi" w:cs="Arial"/>
          <w:sz w:val="22"/>
          <w:szCs w:val="22"/>
        </w:rPr>
      </w:pPr>
    </w:p>
    <w:p w:rsidR="009B5F07" w:rsidRPr="00331649" w:rsidRDefault="009B5F07" w:rsidP="0053017F">
      <w:pPr>
        <w:pStyle w:val="PlainText"/>
        <w:rPr>
          <w:rFonts w:asciiTheme="minorHAnsi" w:eastAsia="MS Mincho" w:hAnsiTheme="minorHAnsi" w:cs="Arial"/>
          <w:sz w:val="22"/>
          <w:szCs w:val="22"/>
        </w:rPr>
      </w:pPr>
      <w:r w:rsidRPr="00331649">
        <w:rPr>
          <w:rFonts w:asciiTheme="minorHAnsi" w:eastAsia="MS Mincho" w:hAnsiTheme="minorHAnsi" w:cs="Arial"/>
          <w:sz w:val="22"/>
          <w:szCs w:val="22"/>
        </w:rPr>
        <w:t>Dear [</w:t>
      </w:r>
      <w:r w:rsidRPr="00331649">
        <w:rPr>
          <w:rFonts w:asciiTheme="minorHAnsi" w:eastAsia="MS Mincho" w:hAnsiTheme="minorHAnsi" w:cs="Arial"/>
          <w:i/>
          <w:sz w:val="22"/>
          <w:szCs w:val="22"/>
        </w:rPr>
        <w:t>Candidate</w:t>
      </w:r>
      <w:r w:rsidRPr="00331649">
        <w:rPr>
          <w:rFonts w:asciiTheme="minorHAnsi" w:eastAsia="MS Mincho" w:hAnsiTheme="minorHAnsi" w:cs="Arial"/>
          <w:sz w:val="22"/>
          <w:szCs w:val="22"/>
        </w:rPr>
        <w:t xml:space="preserve"> </w:t>
      </w:r>
      <w:r w:rsidRPr="00331649">
        <w:rPr>
          <w:rFonts w:asciiTheme="minorHAnsi" w:eastAsia="MS Mincho" w:hAnsiTheme="minorHAnsi" w:cs="Arial"/>
          <w:i/>
          <w:sz w:val="22"/>
          <w:szCs w:val="22"/>
        </w:rPr>
        <w:t>Name</w:t>
      </w:r>
      <w:r w:rsidRPr="00331649">
        <w:rPr>
          <w:rFonts w:asciiTheme="minorHAnsi" w:eastAsia="MS Mincho" w:hAnsiTheme="minorHAnsi" w:cs="Arial"/>
          <w:sz w:val="22"/>
          <w:szCs w:val="22"/>
        </w:rPr>
        <w:t>]:</w:t>
      </w:r>
    </w:p>
    <w:p w:rsidR="00331649" w:rsidRPr="00331649" w:rsidRDefault="00331649" w:rsidP="0053017F">
      <w:pPr>
        <w:pStyle w:val="PlainText"/>
        <w:rPr>
          <w:rFonts w:asciiTheme="minorHAnsi" w:eastAsia="MS Mincho" w:hAnsiTheme="minorHAnsi" w:cs="Arial"/>
          <w:sz w:val="22"/>
          <w:szCs w:val="22"/>
        </w:rPr>
      </w:pPr>
    </w:p>
    <w:p w:rsidR="009B5F07" w:rsidRPr="00331649" w:rsidRDefault="009B5F07" w:rsidP="0053017F">
      <w:pPr>
        <w:pStyle w:val="PlainText"/>
        <w:rPr>
          <w:rFonts w:asciiTheme="minorHAnsi" w:eastAsia="MS Mincho" w:hAnsiTheme="minorHAnsi" w:cs="Arial"/>
          <w:sz w:val="22"/>
          <w:szCs w:val="22"/>
        </w:rPr>
      </w:pPr>
    </w:p>
    <w:p w:rsidR="00331649" w:rsidRPr="00331649" w:rsidRDefault="009B5F07" w:rsidP="008B4B7F">
      <w:pPr>
        <w:pStyle w:val="PlainText"/>
        <w:jc w:val="both"/>
        <w:rPr>
          <w:rFonts w:asciiTheme="minorHAnsi" w:eastAsia="MS Mincho" w:hAnsiTheme="minorHAnsi" w:cs="Arial"/>
          <w:sz w:val="22"/>
          <w:szCs w:val="22"/>
        </w:rPr>
      </w:pPr>
      <w:r w:rsidRPr="00331649">
        <w:rPr>
          <w:rFonts w:asciiTheme="minorHAnsi" w:eastAsia="MS Mincho" w:hAnsiTheme="minorHAnsi" w:cs="Arial"/>
          <w:sz w:val="22"/>
          <w:szCs w:val="22"/>
        </w:rPr>
        <w:t>On behalf of The University of Texas at Arlington, I am pleased to offer you the position of [</w:t>
      </w:r>
      <w:r w:rsidRPr="00331649">
        <w:rPr>
          <w:rFonts w:asciiTheme="minorHAnsi" w:eastAsia="MS Mincho" w:hAnsiTheme="minorHAnsi" w:cs="Arial"/>
          <w:i/>
          <w:iCs/>
          <w:sz w:val="22"/>
          <w:szCs w:val="22"/>
        </w:rPr>
        <w:t>t</w:t>
      </w:r>
      <w:r w:rsidRPr="00331649">
        <w:rPr>
          <w:rFonts w:asciiTheme="minorHAnsi" w:eastAsia="MS Mincho" w:hAnsiTheme="minorHAnsi" w:cs="Arial"/>
          <w:i/>
          <w:sz w:val="22"/>
          <w:szCs w:val="22"/>
        </w:rPr>
        <w:t>itle</w:t>
      </w:r>
      <w:r w:rsidR="0095622E" w:rsidRPr="00331649">
        <w:rPr>
          <w:rFonts w:asciiTheme="minorHAnsi" w:eastAsia="MS Mincho" w:hAnsiTheme="minorHAnsi" w:cs="Arial"/>
          <w:i/>
          <w:sz w:val="22"/>
          <w:szCs w:val="22"/>
        </w:rPr>
        <w:t>, posting number</w:t>
      </w:r>
      <w:r w:rsidRPr="00331649">
        <w:rPr>
          <w:rFonts w:asciiTheme="minorHAnsi" w:eastAsia="MS Mincho" w:hAnsiTheme="minorHAnsi" w:cs="Arial"/>
          <w:sz w:val="22"/>
          <w:szCs w:val="22"/>
        </w:rPr>
        <w:t>], in the department of [</w:t>
      </w:r>
      <w:r w:rsidRPr="00331649">
        <w:rPr>
          <w:rFonts w:asciiTheme="minorHAnsi" w:eastAsia="MS Mincho" w:hAnsiTheme="minorHAnsi" w:cs="Arial"/>
          <w:i/>
          <w:sz w:val="22"/>
          <w:szCs w:val="22"/>
        </w:rPr>
        <w:t>name of department</w:t>
      </w:r>
      <w:r w:rsidRPr="00331649">
        <w:rPr>
          <w:rFonts w:asciiTheme="minorHAnsi" w:eastAsia="MS Mincho" w:hAnsiTheme="minorHAnsi" w:cs="Arial"/>
          <w:iCs/>
          <w:sz w:val="22"/>
          <w:szCs w:val="22"/>
        </w:rPr>
        <w:t>] reporting to [</w:t>
      </w:r>
      <w:r w:rsidRPr="00331649">
        <w:rPr>
          <w:rFonts w:asciiTheme="minorHAnsi" w:eastAsia="MS Mincho" w:hAnsiTheme="minorHAnsi" w:cs="Arial"/>
          <w:i/>
          <w:sz w:val="22"/>
          <w:szCs w:val="22"/>
        </w:rPr>
        <w:t>name and title of supervisor</w:t>
      </w:r>
      <w:r w:rsidRPr="00331649">
        <w:rPr>
          <w:rFonts w:asciiTheme="minorHAnsi" w:eastAsia="MS Mincho" w:hAnsiTheme="minorHAnsi" w:cs="Arial"/>
          <w:iCs/>
          <w:sz w:val="22"/>
          <w:szCs w:val="22"/>
        </w:rPr>
        <w:t>]</w:t>
      </w:r>
      <w:r w:rsidRPr="00331649">
        <w:rPr>
          <w:rFonts w:asciiTheme="minorHAnsi" w:eastAsia="MS Mincho" w:hAnsiTheme="minorHAnsi" w:cs="Arial"/>
          <w:sz w:val="22"/>
          <w:szCs w:val="22"/>
        </w:rPr>
        <w:t xml:space="preserve">. </w:t>
      </w:r>
      <w:r w:rsidR="0053017F" w:rsidRPr="00331649">
        <w:rPr>
          <w:rFonts w:asciiTheme="minorHAnsi" w:eastAsia="MS Mincho" w:hAnsiTheme="minorHAnsi" w:cs="Arial"/>
          <w:sz w:val="22"/>
          <w:szCs w:val="22"/>
        </w:rPr>
        <w:t>Your expected starting date of employment is [</w:t>
      </w:r>
      <w:r w:rsidR="0053017F" w:rsidRPr="00331649">
        <w:rPr>
          <w:rFonts w:asciiTheme="minorHAnsi" w:eastAsia="MS Mincho" w:hAnsiTheme="minorHAnsi" w:cs="Arial"/>
          <w:i/>
          <w:sz w:val="22"/>
          <w:szCs w:val="22"/>
        </w:rPr>
        <w:t>starting date; department also may include factors on which this date is contingent</w:t>
      </w:r>
      <w:r w:rsidR="0053017F" w:rsidRPr="00331649">
        <w:rPr>
          <w:rFonts w:asciiTheme="minorHAnsi" w:eastAsia="MS Mincho" w:hAnsiTheme="minorHAnsi" w:cs="Arial"/>
          <w:sz w:val="22"/>
          <w:szCs w:val="22"/>
        </w:rPr>
        <w:t>].</w:t>
      </w:r>
    </w:p>
    <w:p w:rsidR="00331649" w:rsidRPr="00331649" w:rsidRDefault="00331649" w:rsidP="008B4B7F">
      <w:pPr>
        <w:pStyle w:val="PlainText"/>
        <w:jc w:val="both"/>
        <w:rPr>
          <w:rFonts w:asciiTheme="minorHAnsi" w:eastAsia="MS Mincho" w:hAnsiTheme="minorHAnsi" w:cs="Arial"/>
          <w:sz w:val="22"/>
          <w:szCs w:val="22"/>
        </w:rPr>
      </w:pPr>
    </w:p>
    <w:p w:rsidR="00331649" w:rsidRPr="00331649" w:rsidRDefault="009B5F07" w:rsidP="00331649">
      <w:pPr>
        <w:pStyle w:val="PlainText"/>
        <w:jc w:val="both"/>
        <w:rPr>
          <w:rFonts w:asciiTheme="minorHAnsi" w:eastAsia="MS Mincho" w:hAnsiTheme="minorHAnsi" w:cs="Arial"/>
          <w:sz w:val="22"/>
          <w:szCs w:val="22"/>
        </w:rPr>
      </w:pPr>
      <w:r w:rsidRPr="00331649">
        <w:rPr>
          <w:rFonts w:asciiTheme="minorHAnsi" w:eastAsia="MS Mincho" w:hAnsiTheme="minorHAnsi" w:cs="Arial"/>
          <w:sz w:val="22"/>
          <w:szCs w:val="22"/>
        </w:rPr>
        <w:t xml:space="preserve">The </w:t>
      </w:r>
      <w:r w:rsidR="00331649" w:rsidRPr="00331649">
        <w:rPr>
          <w:rFonts w:asciiTheme="minorHAnsi" w:eastAsia="MS Mincho" w:hAnsiTheme="minorHAnsi" w:cs="Arial"/>
          <w:sz w:val="22"/>
          <w:szCs w:val="22"/>
        </w:rPr>
        <w:t xml:space="preserve">annual </w:t>
      </w:r>
      <w:r w:rsidRPr="00331649">
        <w:rPr>
          <w:rFonts w:asciiTheme="minorHAnsi" w:eastAsia="MS Mincho" w:hAnsiTheme="minorHAnsi" w:cs="Arial"/>
          <w:sz w:val="22"/>
          <w:szCs w:val="22"/>
        </w:rPr>
        <w:t>salary for this</w:t>
      </w:r>
      <w:r w:rsidR="00331649" w:rsidRPr="00331649">
        <w:rPr>
          <w:rFonts w:asciiTheme="minorHAnsi" w:eastAsia="MS Mincho" w:hAnsiTheme="minorHAnsi" w:cs="Arial"/>
          <w:sz w:val="22"/>
          <w:szCs w:val="22"/>
        </w:rPr>
        <w:t xml:space="preserve"> [</w:t>
      </w:r>
      <w:r w:rsidR="00331649" w:rsidRPr="00331649">
        <w:rPr>
          <w:rFonts w:asciiTheme="minorHAnsi" w:eastAsia="MS Mincho" w:hAnsiTheme="minorHAnsi" w:cs="Arial"/>
          <w:i/>
          <w:sz w:val="22"/>
          <w:szCs w:val="22"/>
        </w:rPr>
        <w:t>full-time or part-time</w:t>
      </w:r>
      <w:r w:rsidR="00331649" w:rsidRPr="00331649">
        <w:rPr>
          <w:rFonts w:asciiTheme="minorHAnsi" w:eastAsia="MS Mincho" w:hAnsiTheme="minorHAnsi" w:cs="Arial"/>
          <w:sz w:val="22"/>
          <w:szCs w:val="22"/>
        </w:rPr>
        <w:t>], [</w:t>
      </w:r>
      <w:r w:rsidR="00331649" w:rsidRPr="00331649">
        <w:rPr>
          <w:rFonts w:asciiTheme="minorHAnsi" w:eastAsia="MS Mincho" w:hAnsiTheme="minorHAnsi" w:cs="Arial"/>
          <w:i/>
          <w:sz w:val="22"/>
          <w:szCs w:val="22"/>
        </w:rPr>
        <w:t>regular or temporary</w:t>
      </w:r>
      <w:r w:rsidR="00331649" w:rsidRPr="00331649">
        <w:rPr>
          <w:rFonts w:asciiTheme="minorHAnsi" w:eastAsia="MS Mincho" w:hAnsiTheme="minorHAnsi" w:cs="Arial"/>
          <w:sz w:val="22"/>
          <w:szCs w:val="22"/>
        </w:rPr>
        <w:t xml:space="preserve">], exempt, administrative position is </w:t>
      </w:r>
      <w:r w:rsidR="00331649">
        <w:rPr>
          <w:rFonts w:asciiTheme="minorHAnsi" w:eastAsia="MS Mincho" w:hAnsiTheme="minorHAnsi" w:cs="Arial"/>
          <w:sz w:val="22"/>
          <w:szCs w:val="22"/>
        </w:rPr>
        <w:t>$_______</w:t>
      </w:r>
      <w:r w:rsidR="00331649" w:rsidRPr="00331649">
        <w:rPr>
          <w:rFonts w:asciiTheme="minorHAnsi" w:eastAsia="MS Mincho" w:hAnsiTheme="minorHAnsi" w:cs="Arial"/>
          <w:sz w:val="22"/>
          <w:szCs w:val="22"/>
        </w:rPr>
        <w:t xml:space="preserve">, paid monthly. </w:t>
      </w:r>
      <w:r w:rsidR="00331649" w:rsidRPr="00331649">
        <w:rPr>
          <w:rFonts w:asciiTheme="minorHAnsi" w:hAnsiTheme="minorHAnsi"/>
          <w:sz w:val="22"/>
          <w:szCs w:val="22"/>
        </w:rPr>
        <w:t xml:space="preserve">The salary is the gross salary and is subject to deductions required by state and federal law and, if permitted by law, other deductions that you authorize. </w:t>
      </w:r>
    </w:p>
    <w:p w:rsidR="00331649" w:rsidRPr="00331649" w:rsidRDefault="00331649" w:rsidP="008B4B7F">
      <w:pPr>
        <w:pStyle w:val="PlainText"/>
        <w:jc w:val="both"/>
        <w:rPr>
          <w:rFonts w:asciiTheme="minorHAnsi" w:eastAsia="MS Mincho" w:hAnsiTheme="minorHAnsi" w:cs="Arial"/>
          <w:sz w:val="22"/>
          <w:szCs w:val="22"/>
        </w:rPr>
      </w:pPr>
    </w:p>
    <w:p w:rsidR="002665AB" w:rsidRPr="00331649" w:rsidRDefault="002665AB" w:rsidP="002665AB">
      <w:pPr>
        <w:rPr>
          <w:rFonts w:asciiTheme="minorHAnsi" w:hAnsiTheme="minorHAnsi"/>
          <w:szCs w:val="22"/>
        </w:rPr>
      </w:pPr>
      <w:r w:rsidRPr="00331649">
        <w:rPr>
          <w:rFonts w:asciiTheme="minorHAnsi" w:hAnsiTheme="minorHAnsi"/>
          <w:szCs w:val="22"/>
        </w:rPr>
        <w:t xml:space="preserve">You will be entitled to all employee benefits authorized by the Texas Legislature as provided under current state law. In addition, the University provides an additional benefit which allows for new employees to be eligible for medical coverage effective the first day of employment. The UT Arlington Human Resources Department will discuss all employee benefits with you at the time you complete the paperwork for your appointment, including the level of premium sharing provided by the University. All benefit elections must be made within 31 days of the date of employment. </w:t>
      </w:r>
      <w:r w:rsidRPr="00331649">
        <w:rPr>
          <w:rFonts w:asciiTheme="minorHAnsi" w:hAnsiTheme="minorHAnsi"/>
          <w:b/>
          <w:szCs w:val="22"/>
        </w:rPr>
        <w:t xml:space="preserve">Please be prepared to provide </w:t>
      </w:r>
      <w:r w:rsidRPr="00331649">
        <w:rPr>
          <w:rFonts w:asciiTheme="minorHAnsi" w:hAnsiTheme="minorHAnsi"/>
          <w:b/>
          <w:szCs w:val="22"/>
        </w:rPr>
        <w:lastRenderedPageBreak/>
        <w:t>copies of your marriage certificate, your child (ren)’s birth certificates or appropriate adoption paperwork when enrolling your dependents for benefits.</w:t>
      </w:r>
      <w:r w:rsidRPr="00331649">
        <w:rPr>
          <w:rFonts w:asciiTheme="minorHAnsi" w:hAnsiTheme="minorHAnsi"/>
          <w:szCs w:val="22"/>
        </w:rPr>
        <w:t xml:space="preserve"> You can review UT Arlington’s comprehensive benefits and retirement packages using the following links: </w:t>
      </w:r>
      <w:hyperlink r:id="rId6" w:history="1">
        <w:r w:rsidRPr="00331649">
          <w:rPr>
            <w:rFonts w:asciiTheme="minorHAnsi" w:hAnsiTheme="minorHAnsi"/>
            <w:color w:val="0000FF" w:themeColor="hyperlink"/>
            <w:szCs w:val="22"/>
            <w:u w:val="single"/>
          </w:rPr>
          <w:t>UT SELECT Benefits Guide</w:t>
        </w:r>
      </w:hyperlink>
      <w:r w:rsidRPr="00331649">
        <w:rPr>
          <w:rFonts w:asciiTheme="minorHAnsi" w:hAnsiTheme="minorHAnsi"/>
          <w:szCs w:val="22"/>
        </w:rPr>
        <w:t xml:space="preserve"> and </w:t>
      </w:r>
      <w:hyperlink r:id="rId7" w:history="1">
        <w:r w:rsidRPr="00331649">
          <w:rPr>
            <w:rFonts w:asciiTheme="minorHAnsi" w:hAnsiTheme="minorHAnsi"/>
            <w:color w:val="0000FF" w:themeColor="hyperlink"/>
            <w:szCs w:val="22"/>
            <w:u w:val="single"/>
          </w:rPr>
          <w:t>Retirement Programs Summary</w:t>
        </w:r>
      </w:hyperlink>
      <w:r w:rsidRPr="00331649">
        <w:rPr>
          <w:rFonts w:asciiTheme="minorHAnsi" w:hAnsiTheme="minorHAnsi"/>
          <w:szCs w:val="22"/>
        </w:rPr>
        <w:t xml:space="preserve">.   </w:t>
      </w:r>
    </w:p>
    <w:p w:rsidR="002665AB" w:rsidRPr="00331649" w:rsidRDefault="002665AB" w:rsidP="002665AB">
      <w:pPr>
        <w:rPr>
          <w:rFonts w:asciiTheme="minorHAnsi" w:hAnsiTheme="minorHAnsi"/>
          <w:szCs w:val="22"/>
        </w:rPr>
      </w:pPr>
    </w:p>
    <w:p w:rsidR="00D36EB1" w:rsidRPr="00D36EB1" w:rsidRDefault="00D36EB1" w:rsidP="00D36EB1">
      <w:pPr>
        <w:rPr>
          <w:rFonts w:asciiTheme="minorHAnsi" w:hAnsiTheme="minorHAnsi"/>
          <w:bCs/>
          <w:iCs/>
          <w:szCs w:val="22"/>
        </w:rPr>
      </w:pPr>
      <w:r w:rsidRPr="00D36EB1">
        <w:rPr>
          <w:rFonts w:asciiTheme="minorHAnsi" w:hAnsiTheme="minorHAnsi"/>
          <w:szCs w:val="22"/>
        </w:rPr>
        <w:t xml:space="preserve">The University now uses the federal electronic employment verification system known as E-Verify for all new hires and rehires. The E-Verify system compares the information that employees submit on their Form I-9 with records maintained by the federal government. The E-Verify program has stringent deadlines for processing verifications and penalties for non-compliance. </w:t>
      </w:r>
      <w:r w:rsidRPr="00D36EB1">
        <w:rPr>
          <w:rFonts w:asciiTheme="minorHAnsi" w:hAnsiTheme="minorHAnsi"/>
          <w:b/>
          <w:bCs/>
          <w:iCs/>
          <w:szCs w:val="22"/>
        </w:rPr>
        <w:t xml:space="preserve">In order to meet these deadlines, click on the link to complete the </w:t>
      </w:r>
      <w:hyperlink r:id="rId8" w:history="1">
        <w:r w:rsidRPr="00D36EB1">
          <w:rPr>
            <w:rFonts w:asciiTheme="minorHAnsi" w:hAnsiTheme="minorHAnsi"/>
            <w:b/>
            <w:bCs/>
            <w:iCs/>
            <w:color w:val="0000FF" w:themeColor="hyperlink"/>
            <w:szCs w:val="22"/>
            <w:u w:val="single"/>
          </w:rPr>
          <w:t>Form I-9</w:t>
        </w:r>
      </w:hyperlink>
      <w:r w:rsidRPr="00D36EB1">
        <w:rPr>
          <w:rFonts w:asciiTheme="minorHAnsi" w:hAnsiTheme="minorHAnsi"/>
          <w:b/>
          <w:bCs/>
          <w:iCs/>
          <w:szCs w:val="22"/>
        </w:rPr>
        <w:t>. To complete the verification process, you will report to the Human Resources department on your first day of employment with your documents for I-9 verification.</w:t>
      </w:r>
      <w:r w:rsidRPr="00D36EB1">
        <w:rPr>
          <w:rFonts w:asciiTheme="minorHAnsi" w:hAnsiTheme="minorHAnsi"/>
          <w:szCs w:val="22"/>
        </w:rPr>
        <w:t xml:space="preserve"> You can find a copy of the I-9 and a list of acceptable documents to verify employment eligibility by going to: </w:t>
      </w:r>
      <w:hyperlink r:id="rId9" w:history="1">
        <w:r w:rsidRPr="00D36EB1">
          <w:rPr>
            <w:rFonts w:asciiTheme="minorHAnsi" w:hAnsiTheme="minorHAnsi"/>
            <w:color w:val="0000FF"/>
            <w:szCs w:val="22"/>
            <w:u w:val="single"/>
          </w:rPr>
          <w:t>http://www.uscis.gov/files/form/i-9.pdf</w:t>
        </w:r>
      </w:hyperlink>
      <w:r w:rsidRPr="00D36EB1">
        <w:rPr>
          <w:rFonts w:asciiTheme="minorHAnsi" w:hAnsiTheme="minorHAnsi"/>
          <w:szCs w:val="22"/>
        </w:rPr>
        <w:t>. We are required by the Federal Immigration Reform and Control Act to have documentation that each new employee (both citizen and non-citizen) hired after November 6, 1986 is authorized to work in the United States.  You must meet the requirements of the Act to qualify for appointment.</w:t>
      </w:r>
    </w:p>
    <w:p w:rsidR="00A71D4F" w:rsidRPr="00331649" w:rsidRDefault="00A71D4F" w:rsidP="008B4B7F">
      <w:pPr>
        <w:pStyle w:val="PlainText"/>
        <w:jc w:val="both"/>
        <w:rPr>
          <w:rFonts w:asciiTheme="minorHAnsi" w:hAnsiTheme="minorHAnsi" w:cs="Arial"/>
          <w:sz w:val="22"/>
          <w:szCs w:val="22"/>
        </w:rPr>
      </w:pPr>
    </w:p>
    <w:p w:rsidR="00331649" w:rsidRPr="00B75D46" w:rsidRDefault="00B75D46" w:rsidP="00B75D46">
      <w:pPr>
        <w:rPr>
          <w:rFonts w:asciiTheme="minorHAnsi" w:hAnsiTheme="minorHAnsi"/>
          <w:sz w:val="24"/>
        </w:rPr>
      </w:pPr>
      <w:r w:rsidRPr="00B75D46">
        <w:rPr>
          <w:rFonts w:asciiTheme="minorHAnsi" w:hAnsiTheme="minorHAnsi"/>
          <w:bCs/>
        </w:rPr>
        <w:t>Your administrative appointment is at will and without a fixed term and is subject to termination at the concurrence of the President</w:t>
      </w:r>
      <w:r w:rsidRPr="00B75D46">
        <w:rPr>
          <w:rFonts w:asciiTheme="minorHAnsi" w:hAnsiTheme="minorHAnsi"/>
        </w:rPr>
        <w:t>.</w:t>
      </w:r>
      <w:r>
        <w:rPr>
          <w:rFonts w:asciiTheme="minorHAnsi" w:hAnsiTheme="minorHAnsi"/>
          <w:sz w:val="24"/>
        </w:rPr>
        <w:t xml:space="preserve">  </w:t>
      </w:r>
      <w:bookmarkStart w:id="0" w:name="_GoBack"/>
      <w:bookmarkEnd w:id="0"/>
      <w:r w:rsidR="00331649" w:rsidRPr="00331649">
        <w:rPr>
          <w:rFonts w:asciiTheme="minorHAnsi" w:hAnsiTheme="minorHAnsi"/>
          <w:szCs w:val="22"/>
        </w:rPr>
        <w:t>The appointment is also subject to the Rules and Regulations of the Board of Regents of The University of Texas System, regental and U. T. System policies, the rules and regulations of the University, and applicable state and federal laws. Please be advised that this offer is contingent upon satisfactory completion of all pre-employment screening requirements, including a criminal background check.</w:t>
      </w:r>
    </w:p>
    <w:p w:rsidR="00331649" w:rsidRPr="00331649" w:rsidRDefault="00331649" w:rsidP="00331649">
      <w:pPr>
        <w:jc w:val="both"/>
        <w:rPr>
          <w:rFonts w:asciiTheme="minorHAnsi" w:hAnsiTheme="minorHAnsi"/>
          <w:szCs w:val="22"/>
        </w:rPr>
      </w:pPr>
    </w:p>
    <w:p w:rsidR="006D309A" w:rsidRPr="00331649" w:rsidRDefault="006D309A" w:rsidP="008B4B7F">
      <w:pPr>
        <w:pStyle w:val="PlainText"/>
        <w:jc w:val="both"/>
        <w:rPr>
          <w:rFonts w:asciiTheme="minorHAnsi" w:eastAsia="MS Mincho" w:hAnsiTheme="minorHAnsi" w:cs="Arial"/>
          <w:sz w:val="22"/>
          <w:szCs w:val="22"/>
        </w:rPr>
      </w:pPr>
      <w:r w:rsidRPr="00331649">
        <w:rPr>
          <w:rFonts w:asciiTheme="minorHAnsi" w:hAnsiTheme="minorHAnsi" w:cs="Arial"/>
          <w:sz w:val="22"/>
          <w:szCs w:val="22"/>
        </w:rPr>
        <w:lastRenderedPageBreak/>
        <w:t xml:space="preserve">Please indicate </w:t>
      </w:r>
      <w:r w:rsidR="002B43E2" w:rsidRPr="00331649">
        <w:rPr>
          <w:rFonts w:asciiTheme="minorHAnsi" w:hAnsiTheme="minorHAnsi" w:cs="Arial"/>
          <w:sz w:val="22"/>
          <w:szCs w:val="22"/>
        </w:rPr>
        <w:t>if you accept</w:t>
      </w:r>
      <w:r w:rsidRPr="00331649">
        <w:rPr>
          <w:rFonts w:asciiTheme="minorHAnsi" w:hAnsiTheme="minorHAnsi" w:cs="Arial"/>
          <w:sz w:val="22"/>
          <w:szCs w:val="22"/>
        </w:rPr>
        <w:t xml:space="preserve"> this appointment by signing in the </w:t>
      </w:r>
      <w:r w:rsidR="002B43E2" w:rsidRPr="00331649">
        <w:rPr>
          <w:rFonts w:asciiTheme="minorHAnsi" w:hAnsiTheme="minorHAnsi" w:cs="Arial"/>
          <w:sz w:val="22"/>
          <w:szCs w:val="22"/>
        </w:rPr>
        <w:t xml:space="preserve">appropriate </w:t>
      </w:r>
      <w:r w:rsidRPr="00331649">
        <w:rPr>
          <w:rFonts w:asciiTheme="minorHAnsi" w:hAnsiTheme="minorHAnsi" w:cs="Arial"/>
          <w:sz w:val="22"/>
          <w:szCs w:val="22"/>
        </w:rPr>
        <w:t xml:space="preserve">space </w:t>
      </w:r>
      <w:r w:rsidR="002B43E2" w:rsidRPr="00331649">
        <w:rPr>
          <w:rFonts w:asciiTheme="minorHAnsi" w:hAnsiTheme="minorHAnsi" w:cs="Arial"/>
          <w:sz w:val="22"/>
          <w:szCs w:val="22"/>
        </w:rPr>
        <w:t>below</w:t>
      </w:r>
      <w:r w:rsidR="00FF4622" w:rsidRPr="00331649">
        <w:rPr>
          <w:rFonts w:asciiTheme="minorHAnsi" w:hAnsiTheme="minorHAnsi" w:cs="Arial"/>
          <w:sz w:val="22"/>
          <w:szCs w:val="22"/>
        </w:rPr>
        <w:t xml:space="preserve"> and return</w:t>
      </w:r>
      <w:r w:rsidRPr="00331649">
        <w:rPr>
          <w:rFonts w:asciiTheme="minorHAnsi" w:hAnsiTheme="minorHAnsi" w:cs="Arial"/>
          <w:sz w:val="22"/>
          <w:szCs w:val="22"/>
        </w:rPr>
        <w:t xml:space="preserve"> this letter to</w:t>
      </w:r>
      <w:r w:rsidR="00FF4622" w:rsidRPr="00331649">
        <w:rPr>
          <w:rFonts w:asciiTheme="minorHAnsi" w:eastAsia="MS Mincho" w:hAnsiTheme="minorHAnsi" w:cs="Arial"/>
          <w:sz w:val="22"/>
          <w:szCs w:val="22"/>
        </w:rPr>
        <w:t xml:space="preserve"> [</w:t>
      </w:r>
      <w:r w:rsidR="00FF4622" w:rsidRPr="00331649">
        <w:rPr>
          <w:rFonts w:asciiTheme="minorHAnsi" w:eastAsia="MS Mincho" w:hAnsiTheme="minorHAnsi" w:cs="Arial"/>
          <w:i/>
          <w:iCs/>
          <w:sz w:val="22"/>
          <w:szCs w:val="22"/>
        </w:rPr>
        <w:t>department address</w:t>
      </w:r>
      <w:r w:rsidR="00FF4622" w:rsidRPr="00331649">
        <w:rPr>
          <w:rFonts w:asciiTheme="minorHAnsi" w:eastAsia="MS Mincho" w:hAnsiTheme="minorHAnsi" w:cs="Arial"/>
          <w:sz w:val="22"/>
          <w:szCs w:val="22"/>
        </w:rPr>
        <w:t>] no later than [</w:t>
      </w:r>
      <w:r w:rsidR="00FF4622" w:rsidRPr="00331649">
        <w:rPr>
          <w:rFonts w:asciiTheme="minorHAnsi" w:eastAsia="MS Mincho" w:hAnsiTheme="minorHAnsi" w:cs="Arial"/>
          <w:i/>
          <w:iCs/>
          <w:sz w:val="22"/>
          <w:szCs w:val="22"/>
        </w:rPr>
        <w:t>date</w:t>
      </w:r>
      <w:r w:rsidR="00FF4622" w:rsidRPr="00331649">
        <w:rPr>
          <w:rFonts w:asciiTheme="minorHAnsi" w:eastAsia="MS Mincho" w:hAnsiTheme="minorHAnsi" w:cs="Arial"/>
          <w:sz w:val="22"/>
          <w:szCs w:val="22"/>
        </w:rPr>
        <w:t>].</w:t>
      </w:r>
    </w:p>
    <w:p w:rsidR="006D309A" w:rsidRPr="00331649" w:rsidRDefault="006D309A" w:rsidP="0053017F">
      <w:pPr>
        <w:rPr>
          <w:rFonts w:asciiTheme="minorHAnsi" w:hAnsiTheme="minorHAnsi" w:cs="Arial"/>
          <w:szCs w:val="22"/>
        </w:rPr>
      </w:pPr>
    </w:p>
    <w:p w:rsidR="006D309A" w:rsidRPr="00331649" w:rsidRDefault="002B43E2" w:rsidP="0053017F">
      <w:pPr>
        <w:rPr>
          <w:rFonts w:asciiTheme="minorHAnsi" w:hAnsiTheme="minorHAnsi" w:cs="Arial"/>
          <w:szCs w:val="22"/>
        </w:rPr>
      </w:pPr>
      <w:r w:rsidRPr="00331649">
        <w:rPr>
          <w:rFonts w:asciiTheme="minorHAnsi" w:hAnsiTheme="minorHAnsi" w:cs="Arial"/>
          <w:szCs w:val="22"/>
        </w:rPr>
        <w:t>Sincerely</w:t>
      </w:r>
      <w:r w:rsidR="006D309A" w:rsidRPr="00331649">
        <w:rPr>
          <w:rFonts w:asciiTheme="minorHAnsi" w:hAnsiTheme="minorHAnsi" w:cs="Arial"/>
          <w:szCs w:val="22"/>
        </w:rPr>
        <w:t>,</w:t>
      </w:r>
    </w:p>
    <w:p w:rsidR="006D309A" w:rsidRPr="00331649" w:rsidRDefault="006D309A" w:rsidP="0053017F">
      <w:pPr>
        <w:rPr>
          <w:rFonts w:asciiTheme="minorHAnsi" w:hAnsiTheme="minorHAnsi" w:cs="Arial"/>
          <w:szCs w:val="22"/>
        </w:rPr>
      </w:pPr>
    </w:p>
    <w:p w:rsidR="0053017F" w:rsidRPr="00331649" w:rsidRDefault="0053017F" w:rsidP="0053017F">
      <w:pPr>
        <w:pStyle w:val="PlainText"/>
        <w:rPr>
          <w:rFonts w:asciiTheme="minorHAnsi" w:eastAsia="MS Mincho" w:hAnsiTheme="minorHAnsi" w:cs="Arial"/>
          <w:sz w:val="22"/>
          <w:szCs w:val="22"/>
        </w:rPr>
      </w:pPr>
    </w:p>
    <w:p w:rsidR="0053017F" w:rsidRPr="00331649" w:rsidRDefault="0053017F" w:rsidP="0053017F">
      <w:pPr>
        <w:pStyle w:val="PlainText"/>
        <w:rPr>
          <w:rFonts w:asciiTheme="minorHAnsi" w:eastAsia="MS Mincho" w:hAnsiTheme="minorHAnsi" w:cs="Arial"/>
          <w:sz w:val="22"/>
          <w:szCs w:val="22"/>
        </w:rPr>
      </w:pPr>
    </w:p>
    <w:p w:rsidR="0053017F" w:rsidRPr="00331649" w:rsidRDefault="0053017F" w:rsidP="0053017F">
      <w:pPr>
        <w:pStyle w:val="PlainText"/>
        <w:rPr>
          <w:rFonts w:asciiTheme="minorHAnsi" w:eastAsia="MS Mincho" w:hAnsiTheme="minorHAnsi" w:cs="Arial"/>
          <w:sz w:val="22"/>
          <w:szCs w:val="22"/>
        </w:rPr>
      </w:pPr>
      <w:r w:rsidRPr="00331649">
        <w:rPr>
          <w:rFonts w:asciiTheme="minorHAnsi" w:eastAsia="MS Mincho" w:hAnsiTheme="minorHAnsi" w:cs="Arial"/>
          <w:sz w:val="22"/>
          <w:szCs w:val="22"/>
        </w:rPr>
        <w:t>[</w:t>
      </w:r>
      <w:r w:rsidRPr="00331649">
        <w:rPr>
          <w:rFonts w:asciiTheme="minorHAnsi" w:eastAsia="MS Mincho" w:hAnsiTheme="minorHAnsi" w:cs="Arial"/>
          <w:i/>
          <w:sz w:val="22"/>
          <w:szCs w:val="22"/>
        </w:rPr>
        <w:t>Name</w:t>
      </w:r>
      <w:r w:rsidRPr="00331649">
        <w:rPr>
          <w:rFonts w:asciiTheme="minorHAnsi" w:eastAsia="MS Mincho" w:hAnsiTheme="minorHAnsi" w:cs="Arial"/>
          <w:sz w:val="22"/>
          <w:szCs w:val="22"/>
        </w:rPr>
        <w:t>]</w:t>
      </w:r>
    </w:p>
    <w:p w:rsidR="0053017F" w:rsidRPr="00331649" w:rsidRDefault="0053017F" w:rsidP="0053017F">
      <w:pPr>
        <w:pStyle w:val="PlainText"/>
        <w:rPr>
          <w:rFonts w:asciiTheme="minorHAnsi" w:eastAsia="MS Mincho" w:hAnsiTheme="minorHAnsi" w:cs="Arial"/>
          <w:sz w:val="22"/>
          <w:szCs w:val="22"/>
        </w:rPr>
      </w:pPr>
      <w:r w:rsidRPr="00331649">
        <w:rPr>
          <w:rFonts w:asciiTheme="minorHAnsi" w:eastAsia="MS Mincho" w:hAnsiTheme="minorHAnsi" w:cs="Arial"/>
          <w:sz w:val="22"/>
          <w:szCs w:val="22"/>
        </w:rPr>
        <w:t>[</w:t>
      </w:r>
      <w:r w:rsidRPr="00331649">
        <w:rPr>
          <w:rFonts w:asciiTheme="minorHAnsi" w:eastAsia="MS Mincho" w:hAnsiTheme="minorHAnsi" w:cs="Arial"/>
          <w:i/>
          <w:sz w:val="22"/>
          <w:szCs w:val="22"/>
        </w:rPr>
        <w:t>Title</w:t>
      </w:r>
      <w:r w:rsidRPr="00331649">
        <w:rPr>
          <w:rFonts w:asciiTheme="minorHAnsi" w:eastAsia="MS Mincho" w:hAnsiTheme="minorHAnsi" w:cs="Arial"/>
          <w:sz w:val="22"/>
          <w:szCs w:val="22"/>
        </w:rPr>
        <w:t>]</w:t>
      </w:r>
    </w:p>
    <w:p w:rsidR="0053017F" w:rsidRPr="00331649" w:rsidRDefault="0053017F" w:rsidP="0053017F">
      <w:pPr>
        <w:pStyle w:val="PlainText"/>
        <w:rPr>
          <w:rFonts w:asciiTheme="minorHAnsi" w:eastAsia="MS Mincho" w:hAnsiTheme="minorHAnsi" w:cs="Arial"/>
          <w:sz w:val="22"/>
          <w:szCs w:val="22"/>
        </w:rPr>
      </w:pPr>
    </w:p>
    <w:p w:rsidR="006D309A" w:rsidRPr="00331649" w:rsidRDefault="006D309A" w:rsidP="0053017F">
      <w:pPr>
        <w:rPr>
          <w:rFonts w:asciiTheme="minorHAnsi" w:hAnsiTheme="minorHAnsi" w:cs="Arial"/>
          <w:szCs w:val="22"/>
        </w:rPr>
      </w:pPr>
    </w:p>
    <w:p w:rsidR="009E602E" w:rsidRPr="00331649" w:rsidRDefault="0053017F" w:rsidP="009E602E">
      <w:pPr>
        <w:pStyle w:val="PlainText"/>
        <w:jc w:val="both"/>
        <w:rPr>
          <w:rFonts w:asciiTheme="minorHAnsi" w:eastAsia="MS Mincho" w:hAnsiTheme="minorHAnsi" w:cs="Arial"/>
          <w:sz w:val="22"/>
          <w:szCs w:val="22"/>
        </w:rPr>
      </w:pPr>
      <w:r w:rsidRPr="00331649">
        <w:rPr>
          <w:rFonts w:asciiTheme="minorHAnsi" w:eastAsia="MS Mincho" w:hAnsiTheme="minorHAnsi" w:cs="Arial"/>
          <w:sz w:val="22"/>
          <w:szCs w:val="22"/>
        </w:rPr>
        <w:t>I hereby accept The University of Texas at Arlington’s employment offer as described in this letter.</w:t>
      </w:r>
      <w:r w:rsidR="009E602E" w:rsidRPr="00331649">
        <w:rPr>
          <w:rFonts w:asciiTheme="minorHAnsi" w:eastAsia="MS Mincho" w:hAnsiTheme="minorHAnsi" w:cs="Arial"/>
          <w:sz w:val="22"/>
          <w:szCs w:val="22"/>
        </w:rPr>
        <w:t xml:space="preserve"> I understand that my acceptance of this offer does not constitute an employment contract.</w:t>
      </w:r>
    </w:p>
    <w:p w:rsidR="006D309A" w:rsidRPr="00331649" w:rsidRDefault="006D309A" w:rsidP="0053017F">
      <w:pPr>
        <w:rPr>
          <w:rFonts w:asciiTheme="minorHAnsi" w:hAnsiTheme="minorHAnsi" w:cs="Arial"/>
          <w:szCs w:val="22"/>
        </w:rPr>
      </w:pPr>
    </w:p>
    <w:p w:rsidR="0053017F" w:rsidRPr="00331649" w:rsidRDefault="0053017F" w:rsidP="0053017F">
      <w:pPr>
        <w:rPr>
          <w:rFonts w:asciiTheme="minorHAnsi" w:hAnsiTheme="minorHAnsi" w:cs="Arial"/>
          <w:szCs w:val="22"/>
        </w:rPr>
      </w:pPr>
    </w:p>
    <w:p w:rsidR="006D309A" w:rsidRPr="00331649" w:rsidRDefault="006D309A" w:rsidP="0053017F">
      <w:pPr>
        <w:rPr>
          <w:rFonts w:asciiTheme="minorHAnsi" w:hAnsiTheme="minorHAnsi" w:cs="Arial"/>
          <w:szCs w:val="22"/>
        </w:rPr>
      </w:pPr>
      <w:r w:rsidRPr="00331649">
        <w:rPr>
          <w:rFonts w:asciiTheme="minorHAnsi" w:hAnsiTheme="minorHAnsi" w:cs="Arial"/>
          <w:szCs w:val="22"/>
        </w:rPr>
        <w:t>___________</w:t>
      </w:r>
      <w:r w:rsidR="003219D0" w:rsidRPr="00331649">
        <w:rPr>
          <w:rFonts w:asciiTheme="minorHAnsi" w:hAnsiTheme="minorHAnsi" w:cs="Arial"/>
          <w:szCs w:val="22"/>
        </w:rPr>
        <w:t>________________________</w:t>
      </w:r>
      <w:r w:rsidR="003219D0" w:rsidRPr="00331649">
        <w:rPr>
          <w:rFonts w:asciiTheme="minorHAnsi" w:hAnsiTheme="minorHAnsi" w:cs="Arial"/>
          <w:szCs w:val="22"/>
        </w:rPr>
        <w:tab/>
      </w:r>
      <w:r w:rsidR="003219D0" w:rsidRPr="00331649">
        <w:rPr>
          <w:rFonts w:asciiTheme="minorHAnsi" w:hAnsiTheme="minorHAnsi" w:cs="Arial"/>
          <w:szCs w:val="22"/>
        </w:rPr>
        <w:tab/>
      </w:r>
      <w:r w:rsidR="003219D0" w:rsidRPr="00331649">
        <w:rPr>
          <w:rFonts w:asciiTheme="minorHAnsi" w:hAnsiTheme="minorHAnsi" w:cs="Arial"/>
          <w:szCs w:val="22"/>
        </w:rPr>
        <w:tab/>
      </w:r>
      <w:r w:rsidRPr="00331649">
        <w:rPr>
          <w:rFonts w:asciiTheme="minorHAnsi" w:hAnsiTheme="minorHAnsi" w:cs="Arial"/>
          <w:szCs w:val="22"/>
        </w:rPr>
        <w:t>____________</w:t>
      </w:r>
    </w:p>
    <w:p w:rsidR="006D309A" w:rsidRPr="00331649" w:rsidRDefault="006D309A" w:rsidP="0053017F">
      <w:pPr>
        <w:rPr>
          <w:rFonts w:asciiTheme="minorHAnsi" w:hAnsiTheme="minorHAnsi" w:cs="Arial"/>
          <w:szCs w:val="22"/>
        </w:rPr>
      </w:pPr>
      <w:r w:rsidRPr="00331649">
        <w:rPr>
          <w:rFonts w:asciiTheme="minorHAnsi" w:hAnsiTheme="minorHAnsi" w:cs="Arial"/>
          <w:szCs w:val="22"/>
        </w:rPr>
        <w:t>Signature</w:t>
      </w:r>
      <w:r w:rsidR="0053017F" w:rsidRPr="00331649">
        <w:rPr>
          <w:rFonts w:asciiTheme="minorHAnsi" w:hAnsiTheme="minorHAnsi" w:cs="Arial"/>
          <w:szCs w:val="22"/>
        </w:rPr>
        <w:t xml:space="preserve"> of Candidate</w:t>
      </w:r>
      <w:r w:rsidR="0053017F" w:rsidRPr="00331649">
        <w:rPr>
          <w:rFonts w:asciiTheme="minorHAnsi" w:hAnsiTheme="minorHAnsi" w:cs="Arial"/>
          <w:szCs w:val="22"/>
        </w:rPr>
        <w:tab/>
      </w:r>
      <w:r w:rsidR="0053017F" w:rsidRPr="00331649">
        <w:rPr>
          <w:rFonts w:asciiTheme="minorHAnsi" w:hAnsiTheme="minorHAnsi" w:cs="Arial"/>
          <w:szCs w:val="22"/>
        </w:rPr>
        <w:tab/>
      </w:r>
      <w:r w:rsidR="0053017F" w:rsidRPr="00331649">
        <w:rPr>
          <w:rFonts w:asciiTheme="minorHAnsi" w:hAnsiTheme="minorHAnsi" w:cs="Arial"/>
          <w:szCs w:val="22"/>
        </w:rPr>
        <w:tab/>
      </w:r>
      <w:r w:rsidR="0053017F" w:rsidRPr="00331649">
        <w:rPr>
          <w:rFonts w:asciiTheme="minorHAnsi" w:hAnsiTheme="minorHAnsi" w:cs="Arial"/>
          <w:szCs w:val="22"/>
        </w:rPr>
        <w:tab/>
      </w:r>
      <w:r w:rsidR="0053017F" w:rsidRPr="00331649">
        <w:rPr>
          <w:rFonts w:asciiTheme="minorHAnsi" w:hAnsiTheme="minorHAnsi" w:cs="Arial"/>
          <w:szCs w:val="22"/>
        </w:rPr>
        <w:tab/>
      </w:r>
      <w:r w:rsidR="0053017F" w:rsidRPr="00331649">
        <w:rPr>
          <w:rFonts w:asciiTheme="minorHAnsi" w:hAnsiTheme="minorHAnsi" w:cs="Arial"/>
          <w:szCs w:val="22"/>
        </w:rPr>
        <w:tab/>
      </w:r>
      <w:r w:rsidR="003219D0" w:rsidRPr="00331649">
        <w:rPr>
          <w:rFonts w:asciiTheme="minorHAnsi" w:hAnsiTheme="minorHAnsi" w:cs="Arial"/>
          <w:szCs w:val="22"/>
        </w:rPr>
        <w:t>Date</w:t>
      </w:r>
    </w:p>
    <w:p w:rsidR="006D309A" w:rsidRPr="00331649" w:rsidRDefault="006D309A" w:rsidP="0053017F">
      <w:pPr>
        <w:rPr>
          <w:rFonts w:asciiTheme="minorHAnsi" w:hAnsiTheme="minorHAnsi" w:cs="Arial"/>
          <w:szCs w:val="22"/>
        </w:rPr>
      </w:pPr>
    </w:p>
    <w:p w:rsidR="008B4B7F" w:rsidRPr="00331649" w:rsidRDefault="008B4B7F" w:rsidP="0053017F">
      <w:pPr>
        <w:pStyle w:val="PlainText"/>
        <w:jc w:val="both"/>
        <w:rPr>
          <w:rFonts w:asciiTheme="minorHAnsi" w:eastAsia="MS Mincho" w:hAnsiTheme="minorHAnsi" w:cs="Arial"/>
          <w:sz w:val="22"/>
          <w:szCs w:val="22"/>
        </w:rPr>
      </w:pPr>
    </w:p>
    <w:p w:rsidR="0053017F" w:rsidRPr="00331649" w:rsidRDefault="0053017F" w:rsidP="0053017F">
      <w:pPr>
        <w:pStyle w:val="PlainText"/>
        <w:jc w:val="both"/>
        <w:rPr>
          <w:rFonts w:asciiTheme="minorHAnsi" w:eastAsia="MS Mincho" w:hAnsiTheme="minorHAnsi" w:cs="Arial"/>
          <w:sz w:val="22"/>
          <w:szCs w:val="22"/>
        </w:rPr>
      </w:pPr>
      <w:r w:rsidRPr="00331649">
        <w:rPr>
          <w:rFonts w:asciiTheme="minorHAnsi" w:eastAsia="MS Mincho" w:hAnsiTheme="minorHAnsi" w:cs="Arial"/>
          <w:sz w:val="22"/>
          <w:szCs w:val="22"/>
        </w:rPr>
        <w:t xml:space="preserve">I do not accept The University of Texas at Arlington’s employment offer as described in this letter. </w:t>
      </w:r>
    </w:p>
    <w:p w:rsidR="006D309A" w:rsidRPr="00331649" w:rsidRDefault="006D309A" w:rsidP="0053017F">
      <w:pPr>
        <w:rPr>
          <w:rFonts w:asciiTheme="minorHAnsi" w:hAnsiTheme="minorHAnsi" w:cs="Arial"/>
          <w:szCs w:val="22"/>
        </w:rPr>
      </w:pPr>
    </w:p>
    <w:p w:rsidR="006D309A" w:rsidRPr="00331649" w:rsidRDefault="006D309A" w:rsidP="0053017F">
      <w:pPr>
        <w:rPr>
          <w:rFonts w:asciiTheme="minorHAnsi" w:hAnsiTheme="minorHAnsi" w:cs="Arial"/>
          <w:szCs w:val="22"/>
        </w:rPr>
      </w:pPr>
    </w:p>
    <w:p w:rsidR="006D309A" w:rsidRPr="00331649" w:rsidRDefault="006D309A" w:rsidP="0053017F">
      <w:pPr>
        <w:rPr>
          <w:rFonts w:asciiTheme="minorHAnsi" w:hAnsiTheme="minorHAnsi" w:cs="Arial"/>
          <w:szCs w:val="22"/>
        </w:rPr>
      </w:pPr>
      <w:r w:rsidRPr="00331649">
        <w:rPr>
          <w:rFonts w:asciiTheme="minorHAnsi" w:hAnsiTheme="minorHAnsi" w:cs="Arial"/>
          <w:szCs w:val="22"/>
        </w:rPr>
        <w:t>____________</w:t>
      </w:r>
      <w:r w:rsidR="003219D0" w:rsidRPr="00331649">
        <w:rPr>
          <w:rFonts w:asciiTheme="minorHAnsi" w:hAnsiTheme="minorHAnsi" w:cs="Arial"/>
          <w:szCs w:val="22"/>
        </w:rPr>
        <w:t>_______________________</w:t>
      </w:r>
      <w:r w:rsidR="003219D0" w:rsidRPr="00331649">
        <w:rPr>
          <w:rFonts w:asciiTheme="minorHAnsi" w:hAnsiTheme="minorHAnsi" w:cs="Arial"/>
          <w:szCs w:val="22"/>
        </w:rPr>
        <w:tab/>
      </w:r>
      <w:r w:rsidR="003219D0" w:rsidRPr="00331649">
        <w:rPr>
          <w:rFonts w:asciiTheme="minorHAnsi" w:hAnsiTheme="minorHAnsi" w:cs="Arial"/>
          <w:szCs w:val="22"/>
        </w:rPr>
        <w:tab/>
      </w:r>
      <w:r w:rsidR="003219D0" w:rsidRPr="00331649">
        <w:rPr>
          <w:rFonts w:asciiTheme="minorHAnsi" w:hAnsiTheme="minorHAnsi" w:cs="Arial"/>
          <w:szCs w:val="22"/>
        </w:rPr>
        <w:tab/>
      </w:r>
      <w:r w:rsidRPr="00331649">
        <w:rPr>
          <w:rFonts w:asciiTheme="minorHAnsi" w:hAnsiTheme="minorHAnsi" w:cs="Arial"/>
          <w:szCs w:val="22"/>
        </w:rPr>
        <w:t>____________</w:t>
      </w:r>
    </w:p>
    <w:p w:rsidR="006D309A" w:rsidRPr="00331649" w:rsidRDefault="006D309A" w:rsidP="0053017F">
      <w:pPr>
        <w:rPr>
          <w:rFonts w:asciiTheme="minorHAnsi" w:hAnsiTheme="minorHAnsi" w:cs="Arial"/>
          <w:szCs w:val="22"/>
        </w:rPr>
      </w:pPr>
      <w:r w:rsidRPr="00331649">
        <w:rPr>
          <w:rFonts w:asciiTheme="minorHAnsi" w:hAnsiTheme="minorHAnsi" w:cs="Arial"/>
          <w:szCs w:val="22"/>
        </w:rPr>
        <w:t>Signature</w:t>
      </w:r>
      <w:r w:rsidR="0053017F" w:rsidRPr="00331649">
        <w:rPr>
          <w:rFonts w:asciiTheme="minorHAnsi" w:hAnsiTheme="minorHAnsi" w:cs="Arial"/>
          <w:szCs w:val="22"/>
        </w:rPr>
        <w:t xml:space="preserve"> of Candidate</w:t>
      </w:r>
      <w:r w:rsidR="0053017F" w:rsidRPr="00331649">
        <w:rPr>
          <w:rFonts w:asciiTheme="minorHAnsi" w:hAnsiTheme="minorHAnsi" w:cs="Arial"/>
          <w:szCs w:val="22"/>
        </w:rPr>
        <w:tab/>
      </w:r>
      <w:r w:rsidR="0053017F" w:rsidRPr="00331649">
        <w:rPr>
          <w:rFonts w:asciiTheme="minorHAnsi" w:hAnsiTheme="minorHAnsi" w:cs="Arial"/>
          <w:szCs w:val="22"/>
        </w:rPr>
        <w:tab/>
      </w:r>
      <w:r w:rsidR="0053017F" w:rsidRPr="00331649">
        <w:rPr>
          <w:rFonts w:asciiTheme="minorHAnsi" w:hAnsiTheme="minorHAnsi" w:cs="Arial"/>
          <w:szCs w:val="22"/>
        </w:rPr>
        <w:tab/>
      </w:r>
      <w:r w:rsidR="0053017F" w:rsidRPr="00331649">
        <w:rPr>
          <w:rFonts w:asciiTheme="minorHAnsi" w:hAnsiTheme="minorHAnsi" w:cs="Arial"/>
          <w:szCs w:val="22"/>
        </w:rPr>
        <w:tab/>
      </w:r>
      <w:r w:rsidR="0053017F" w:rsidRPr="00331649">
        <w:rPr>
          <w:rFonts w:asciiTheme="minorHAnsi" w:hAnsiTheme="minorHAnsi" w:cs="Arial"/>
          <w:szCs w:val="22"/>
        </w:rPr>
        <w:tab/>
      </w:r>
      <w:r w:rsidR="0053017F" w:rsidRPr="00331649">
        <w:rPr>
          <w:rFonts w:asciiTheme="minorHAnsi" w:hAnsiTheme="minorHAnsi" w:cs="Arial"/>
          <w:szCs w:val="22"/>
        </w:rPr>
        <w:tab/>
        <w:t>Date</w:t>
      </w:r>
    </w:p>
    <w:sectPr w:rsidR="006D309A" w:rsidRPr="00331649" w:rsidSect="008B4B7F">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059" w:rsidRDefault="00586059">
      <w:r>
        <w:separator/>
      </w:r>
    </w:p>
  </w:endnote>
  <w:endnote w:type="continuationSeparator" w:id="0">
    <w:p w:rsidR="00586059" w:rsidRDefault="0058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22E" w:rsidRPr="00DC7372" w:rsidRDefault="008F60FE">
    <w:pPr>
      <w:pStyle w:val="Footer"/>
      <w:rPr>
        <w:sz w:val="16"/>
        <w:szCs w:val="16"/>
      </w:rPr>
    </w:pPr>
    <w:r w:rsidRPr="00DC7372">
      <w:rPr>
        <w:sz w:val="16"/>
        <w:szCs w:val="16"/>
      </w:rPr>
      <w:fldChar w:fldCharType="begin"/>
    </w:r>
    <w:r w:rsidR="0095622E" w:rsidRPr="00DC7372">
      <w:rPr>
        <w:sz w:val="16"/>
        <w:szCs w:val="16"/>
      </w:rPr>
      <w:instrText xml:space="preserve"> DATE \@ "M/d/yyyy" </w:instrText>
    </w:r>
    <w:r w:rsidRPr="00DC7372">
      <w:rPr>
        <w:sz w:val="16"/>
        <w:szCs w:val="16"/>
      </w:rPr>
      <w:fldChar w:fldCharType="separate"/>
    </w:r>
    <w:r w:rsidR="00B75D46">
      <w:rPr>
        <w:noProof/>
        <w:sz w:val="16"/>
        <w:szCs w:val="16"/>
      </w:rPr>
      <w:t>10/24/2018</w:t>
    </w:r>
    <w:r w:rsidRPr="00DC7372">
      <w:rPr>
        <w:sz w:val="16"/>
        <w:szCs w:val="16"/>
      </w:rPr>
      <w:fldChar w:fldCharType="end"/>
    </w:r>
  </w:p>
  <w:p w:rsidR="0095622E" w:rsidRPr="00DC7372" w:rsidRDefault="0095622E">
    <w:pPr>
      <w:pStyle w:val="Footer"/>
      <w:rPr>
        <w:sz w:val="16"/>
        <w:szCs w:val="16"/>
      </w:rPr>
    </w:pPr>
    <w:r w:rsidRPr="00DC7372">
      <w:rPr>
        <w:sz w:val="16"/>
        <w:szCs w:val="16"/>
      </w:rPr>
      <w:t xml:space="preserve">A&amp;P </w:t>
    </w:r>
    <w:r>
      <w:rPr>
        <w:sz w:val="16"/>
        <w:szCs w:val="16"/>
      </w:rPr>
      <w:t xml:space="preserve">job </w:t>
    </w:r>
    <w:r w:rsidRPr="00DC7372">
      <w:rPr>
        <w:sz w:val="16"/>
        <w:szCs w:val="16"/>
      </w:rPr>
      <w:t>title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059" w:rsidRDefault="00586059">
      <w:r>
        <w:separator/>
      </w:r>
    </w:p>
  </w:footnote>
  <w:footnote w:type="continuationSeparator" w:id="0">
    <w:p w:rsidR="00586059" w:rsidRDefault="00586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9A"/>
    <w:rsid w:val="00057390"/>
    <w:rsid w:val="00103209"/>
    <w:rsid w:val="00121CB6"/>
    <w:rsid w:val="00121ECC"/>
    <w:rsid w:val="00146B18"/>
    <w:rsid w:val="00150C59"/>
    <w:rsid w:val="001E34F3"/>
    <w:rsid w:val="001F1536"/>
    <w:rsid w:val="002665AB"/>
    <w:rsid w:val="002B43E2"/>
    <w:rsid w:val="002D2EE3"/>
    <w:rsid w:val="00315094"/>
    <w:rsid w:val="003219D0"/>
    <w:rsid w:val="00331649"/>
    <w:rsid w:val="00357B11"/>
    <w:rsid w:val="003D2E1F"/>
    <w:rsid w:val="003F470E"/>
    <w:rsid w:val="00446B77"/>
    <w:rsid w:val="004E2703"/>
    <w:rsid w:val="0053017F"/>
    <w:rsid w:val="00580A2A"/>
    <w:rsid w:val="00586059"/>
    <w:rsid w:val="005953B9"/>
    <w:rsid w:val="006B2102"/>
    <w:rsid w:val="006D309A"/>
    <w:rsid w:val="007C690F"/>
    <w:rsid w:val="0081669F"/>
    <w:rsid w:val="00833682"/>
    <w:rsid w:val="00876657"/>
    <w:rsid w:val="00894A03"/>
    <w:rsid w:val="008B4B7F"/>
    <w:rsid w:val="008C36F8"/>
    <w:rsid w:val="008F60FE"/>
    <w:rsid w:val="00927541"/>
    <w:rsid w:val="0095622E"/>
    <w:rsid w:val="00993D51"/>
    <w:rsid w:val="009B5F07"/>
    <w:rsid w:val="009E602E"/>
    <w:rsid w:val="00A00DEA"/>
    <w:rsid w:val="00A71D4F"/>
    <w:rsid w:val="00AD798C"/>
    <w:rsid w:val="00B75D46"/>
    <w:rsid w:val="00BD2E75"/>
    <w:rsid w:val="00BE5938"/>
    <w:rsid w:val="00BF4D3F"/>
    <w:rsid w:val="00C41B52"/>
    <w:rsid w:val="00C60111"/>
    <w:rsid w:val="00CA4C5B"/>
    <w:rsid w:val="00CE4CFC"/>
    <w:rsid w:val="00D147CC"/>
    <w:rsid w:val="00D26478"/>
    <w:rsid w:val="00D36EB1"/>
    <w:rsid w:val="00D5657E"/>
    <w:rsid w:val="00DC7372"/>
    <w:rsid w:val="00EA7328"/>
    <w:rsid w:val="00F614EF"/>
    <w:rsid w:val="00F922AE"/>
    <w:rsid w:val="00FA050A"/>
    <w:rsid w:val="00FF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9D2EBE-A65F-41DF-BFD6-F8E7AC35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2A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0111"/>
    <w:rPr>
      <w:rFonts w:ascii="Tahoma" w:hAnsi="Tahoma" w:cs="Tahoma"/>
      <w:sz w:val="16"/>
      <w:szCs w:val="16"/>
    </w:rPr>
  </w:style>
  <w:style w:type="paragraph" w:styleId="PlainText">
    <w:name w:val="Plain Text"/>
    <w:basedOn w:val="Normal"/>
    <w:rsid w:val="009B5F07"/>
    <w:rPr>
      <w:rFonts w:ascii="Courier New" w:hAnsi="Courier New"/>
      <w:sz w:val="20"/>
      <w:szCs w:val="20"/>
    </w:rPr>
  </w:style>
  <w:style w:type="paragraph" w:styleId="Header">
    <w:name w:val="header"/>
    <w:basedOn w:val="Normal"/>
    <w:rsid w:val="00DC7372"/>
    <w:pPr>
      <w:tabs>
        <w:tab w:val="center" w:pos="4320"/>
        <w:tab w:val="right" w:pos="8640"/>
      </w:tabs>
    </w:pPr>
  </w:style>
  <w:style w:type="paragraph" w:styleId="Footer">
    <w:name w:val="footer"/>
    <w:basedOn w:val="Normal"/>
    <w:rsid w:val="00DC7372"/>
    <w:pPr>
      <w:tabs>
        <w:tab w:val="center" w:pos="4320"/>
        <w:tab w:val="right" w:pos="8640"/>
      </w:tabs>
    </w:pPr>
  </w:style>
  <w:style w:type="character" w:styleId="Hyperlink">
    <w:name w:val="Hyperlink"/>
    <w:basedOn w:val="DefaultParagraphFont"/>
    <w:unhideWhenUsed/>
    <w:rsid w:val="00927541"/>
    <w:rPr>
      <w:color w:val="0000FF" w:themeColor="hyperlink"/>
      <w:u w:val="single"/>
    </w:rPr>
  </w:style>
  <w:style w:type="paragraph" w:styleId="NoSpacing">
    <w:name w:val="No Spacing"/>
    <w:uiPriority w:val="1"/>
    <w:qFormat/>
    <w:rsid w:val="00331649"/>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3D2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2850">
      <w:bodyDiv w:val="1"/>
      <w:marLeft w:val="0"/>
      <w:marRight w:val="0"/>
      <w:marTop w:val="0"/>
      <w:marBottom w:val="0"/>
      <w:divBdr>
        <w:top w:val="none" w:sz="0" w:space="0" w:color="auto"/>
        <w:left w:val="none" w:sz="0" w:space="0" w:color="auto"/>
        <w:bottom w:val="none" w:sz="0" w:space="0" w:color="auto"/>
        <w:right w:val="none" w:sz="0" w:space="0" w:color="auto"/>
      </w:divBdr>
    </w:div>
    <w:div w:id="480387178">
      <w:bodyDiv w:val="1"/>
      <w:marLeft w:val="0"/>
      <w:marRight w:val="0"/>
      <w:marTop w:val="0"/>
      <w:marBottom w:val="0"/>
      <w:divBdr>
        <w:top w:val="none" w:sz="0" w:space="0" w:color="auto"/>
        <w:left w:val="none" w:sz="0" w:space="0" w:color="auto"/>
        <w:bottom w:val="none" w:sz="0" w:space="0" w:color="auto"/>
        <w:right w:val="none" w:sz="0" w:space="0" w:color="auto"/>
      </w:divBdr>
    </w:div>
    <w:div w:id="1079983464">
      <w:bodyDiv w:val="1"/>
      <w:marLeft w:val="0"/>
      <w:marRight w:val="0"/>
      <w:marTop w:val="0"/>
      <w:marBottom w:val="0"/>
      <w:divBdr>
        <w:top w:val="none" w:sz="0" w:space="0" w:color="auto"/>
        <w:left w:val="none" w:sz="0" w:space="0" w:color="auto"/>
        <w:bottom w:val="none" w:sz="0" w:space="0" w:color="auto"/>
        <w:right w:val="none" w:sz="0" w:space="0" w:color="auto"/>
      </w:divBdr>
      <w:divsChild>
        <w:div w:id="2055110635">
          <w:marLeft w:val="0"/>
          <w:marRight w:val="0"/>
          <w:marTop w:val="0"/>
          <w:marBottom w:val="0"/>
          <w:divBdr>
            <w:top w:val="none" w:sz="0" w:space="0" w:color="auto"/>
            <w:left w:val="none" w:sz="0" w:space="0" w:color="auto"/>
            <w:bottom w:val="none" w:sz="0" w:space="0" w:color="auto"/>
            <w:right w:val="none" w:sz="0" w:space="0" w:color="auto"/>
          </w:divBdr>
        </w:div>
        <w:div w:id="674654231">
          <w:marLeft w:val="0"/>
          <w:marRight w:val="0"/>
          <w:marTop w:val="0"/>
          <w:marBottom w:val="0"/>
          <w:divBdr>
            <w:top w:val="none" w:sz="0" w:space="0" w:color="auto"/>
            <w:left w:val="none" w:sz="0" w:space="0" w:color="auto"/>
            <w:bottom w:val="none" w:sz="0" w:space="0" w:color="auto"/>
            <w:right w:val="none" w:sz="0" w:space="0" w:color="auto"/>
          </w:divBdr>
          <w:divsChild>
            <w:div w:id="1417244997">
              <w:marLeft w:val="0"/>
              <w:marRight w:val="0"/>
              <w:marTop w:val="0"/>
              <w:marBottom w:val="0"/>
              <w:divBdr>
                <w:top w:val="none" w:sz="0" w:space="0" w:color="auto"/>
                <w:left w:val="none" w:sz="0" w:space="0" w:color="auto"/>
                <w:bottom w:val="none" w:sz="0" w:space="0" w:color="auto"/>
                <w:right w:val="none" w:sz="0" w:space="0" w:color="auto"/>
              </w:divBdr>
            </w:div>
            <w:div w:id="259879643">
              <w:marLeft w:val="0"/>
              <w:marRight w:val="0"/>
              <w:marTop w:val="0"/>
              <w:marBottom w:val="0"/>
              <w:divBdr>
                <w:top w:val="none" w:sz="0" w:space="0" w:color="auto"/>
                <w:left w:val="none" w:sz="0" w:space="0" w:color="auto"/>
                <w:bottom w:val="none" w:sz="0" w:space="0" w:color="auto"/>
                <w:right w:val="none" w:sz="0" w:space="0" w:color="auto"/>
              </w:divBdr>
            </w:div>
          </w:divsChild>
        </w:div>
        <w:div w:id="1906531329">
          <w:marLeft w:val="0"/>
          <w:marRight w:val="0"/>
          <w:marTop w:val="0"/>
          <w:marBottom w:val="0"/>
          <w:divBdr>
            <w:top w:val="none" w:sz="0" w:space="0" w:color="auto"/>
            <w:left w:val="none" w:sz="0" w:space="0" w:color="auto"/>
            <w:bottom w:val="none" w:sz="0" w:space="0" w:color="auto"/>
            <w:right w:val="none" w:sz="0" w:space="0" w:color="auto"/>
          </w:divBdr>
        </w:div>
        <w:div w:id="866285724">
          <w:marLeft w:val="0"/>
          <w:marRight w:val="0"/>
          <w:marTop w:val="0"/>
          <w:marBottom w:val="0"/>
          <w:divBdr>
            <w:top w:val="none" w:sz="0" w:space="0" w:color="auto"/>
            <w:left w:val="none" w:sz="0" w:space="0" w:color="auto"/>
            <w:bottom w:val="none" w:sz="0" w:space="0" w:color="auto"/>
            <w:right w:val="none" w:sz="0" w:space="0" w:color="auto"/>
          </w:divBdr>
        </w:div>
      </w:divsChild>
    </w:div>
    <w:div w:id="21177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i9express.com/preauthenticated/LoginCaptcha.ascx?Employer=18567" TargetMode="External"/><Relationship Id="rId3" Type="http://schemas.openxmlformats.org/officeDocument/2006/relationships/webSettings" Target="webSettings.xml"/><Relationship Id="rId7" Type="http://schemas.openxmlformats.org/officeDocument/2006/relationships/hyperlink" Target="http://www.utsystem.edu/documents/docs/ut-retirement-program/summary-retirement-progra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system.edu/documents/docs/medical/ut-select-medical-plan-guide-prescription-drug-coverage-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uscis.gov/files/form/i-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3660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Dear ……</vt:lpstr>
    </vt:vector>
  </TitlesOfParts>
  <Company>UT System</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creator>bayles</dc:creator>
  <cp:lastModifiedBy>Beethe, Lisa</cp:lastModifiedBy>
  <cp:revision>2</cp:revision>
  <cp:lastPrinted>2005-01-13T22:00:00Z</cp:lastPrinted>
  <dcterms:created xsi:type="dcterms:W3CDTF">2018-10-24T21:59:00Z</dcterms:created>
  <dcterms:modified xsi:type="dcterms:W3CDTF">2018-10-24T21:59:00Z</dcterms:modified>
</cp:coreProperties>
</file>